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D6" w:rsidRPr="008E2559" w:rsidRDefault="008E2559" w:rsidP="008E255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A47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«Утверждено»</w:t>
      </w:r>
      <w:r w:rsidR="001C65D6"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</w:p>
    <w:p w:rsidR="001C65D6" w:rsidRPr="008E2559" w:rsidRDefault="0085172F" w:rsidP="008517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E2559"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МБОУ СШ№86</w:t>
      </w:r>
    </w:p>
    <w:p w:rsidR="001C65D6" w:rsidRPr="008E2559" w:rsidRDefault="0085172F" w:rsidP="0085172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E2559"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65D6"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М.М Малышева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</w:p>
    <w:p w:rsidR="00F943D1" w:rsidRDefault="001C65D6" w:rsidP="0097193C">
      <w:pPr>
        <w:spacing w:after="0" w:line="240" w:lineRule="auto"/>
      </w:pPr>
      <w:r w:rsidRPr="008E2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851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11453E" w:rsidRDefault="0011453E" w:rsidP="0011453E">
      <w:pPr>
        <w:jc w:val="center"/>
      </w:pPr>
    </w:p>
    <w:p w:rsidR="0011453E" w:rsidRDefault="0011453E" w:rsidP="0011453E">
      <w:pPr>
        <w:jc w:val="center"/>
      </w:pPr>
    </w:p>
    <w:p w:rsidR="0011453E" w:rsidRDefault="0011453E" w:rsidP="0011453E">
      <w:pPr>
        <w:jc w:val="center"/>
      </w:pPr>
    </w:p>
    <w:p w:rsidR="0011453E" w:rsidRDefault="0011453E" w:rsidP="0011453E">
      <w:pPr>
        <w:jc w:val="center"/>
      </w:pPr>
    </w:p>
    <w:p w:rsidR="0011453E" w:rsidRPr="00010057" w:rsidRDefault="0011453E" w:rsidP="0011453E">
      <w:pPr>
        <w:spacing w:after="0"/>
        <w:jc w:val="center"/>
        <w:rPr>
          <w:rFonts w:ascii="Times New Roman" w:hAnsi="Times New Roman"/>
        </w:rPr>
      </w:pPr>
      <w:r w:rsidRPr="00010057">
        <w:rPr>
          <w:rFonts w:ascii="Times New Roman" w:hAnsi="Times New Roman"/>
        </w:rPr>
        <w:t>План</w:t>
      </w:r>
    </w:p>
    <w:p w:rsidR="0011453E" w:rsidRP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453E">
        <w:rPr>
          <w:rFonts w:ascii="Times New Roman" w:hAnsi="Times New Roman"/>
          <w:sz w:val="24"/>
          <w:szCs w:val="24"/>
        </w:rPr>
        <w:t xml:space="preserve"> работы физкультурно-спортивного клуба «Прометей»</w:t>
      </w:r>
    </w:p>
    <w:p w:rsidR="0011453E" w:rsidRDefault="006F33C2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2024-2025</w:t>
      </w:r>
      <w:r w:rsidR="0011453E" w:rsidRPr="0011453E">
        <w:rPr>
          <w:rFonts w:ascii="Times New Roman" w:hAnsi="Times New Roman"/>
          <w:sz w:val="24"/>
          <w:szCs w:val="24"/>
        </w:rPr>
        <w:t xml:space="preserve"> учебный год.</w:t>
      </w: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453E" w:rsidRDefault="0011453E" w:rsidP="001145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0AEE" w:rsidRDefault="006F33C2" w:rsidP="00B20AE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1453E">
        <w:rPr>
          <w:rFonts w:ascii="Times New Roman" w:hAnsi="Times New Roman"/>
          <w:sz w:val="24"/>
          <w:szCs w:val="24"/>
        </w:rPr>
        <w:t>г.</w:t>
      </w:r>
    </w:p>
    <w:p w:rsidR="00B20AEE" w:rsidRDefault="00B20AEE" w:rsidP="00B20A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7309" w:rsidRPr="00B20AEE" w:rsidRDefault="004F7309" w:rsidP="00B20AE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275"/>
        <w:gridCol w:w="1985"/>
        <w:gridCol w:w="2126"/>
      </w:tblGrid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Порядок проведения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среди команд общеобразовательных организаций: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«Школьная спортивная лига»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-Конькобежный спорт;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-Лыжные гонки;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-Мини-футбол;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-Настольный теннис;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-Шахматы;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-Регби;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-Хоккей;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-Волейбол;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-Баскетбол;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-Легкая атлетика;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Муравьев И.Н.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Осенний кросс «Золотая осень» Железнодорожный район.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Военно-спортивная игра «Служу Отечеству» район, город.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Район 9-11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Спортивные соревнования школьников «Президентские состязания»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команд общеобразовательных организаций «Мини- футбол в школу» (в рамках общероссийского проекта «Мини-футбол в школу»)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волейболу среди команд общеобразовательных организаций «Серебряный мяч» и в рамках «Школьной спортивной лиги»)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ШСЛ район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 xml:space="preserve">Соревнования по баскетболу 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баскетболу среди команд общеобразовательных организаций «Баскетбол в школу» (в рамках «Школьной спортивной лиги»)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ШСЛ район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баскетболу «</w:t>
            </w:r>
            <w:proofErr w:type="spellStart"/>
            <w:r w:rsidRPr="00B20AEE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B20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конькобежному спорту среди команд общеобразовательных организаций «Серебряные коньки» (в рамках первенства города по конькобежному спорту)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Выполнение нормативов ВФСК «Готов к труду и обороне» (ГТО)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Согласно Положению о ВФСК «Готов к труду и обороне» (ГТО)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Спортивные соревнования школьников «Президентские игры»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Соревнования по шахматам среди команд общеобразовательных организаций «Белая ладья» (в рамках первенства города по шахматам)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Праздник «Песни и строя»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«Дню победы»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 xml:space="preserve">Легкоатлетическое </w:t>
            </w:r>
            <w:proofErr w:type="spellStart"/>
            <w:r w:rsidRPr="00B20AEE">
              <w:rPr>
                <w:rFonts w:ascii="Times New Roman" w:hAnsi="Times New Roman"/>
                <w:sz w:val="24"/>
                <w:szCs w:val="24"/>
              </w:rPr>
              <w:t>четырехборье</w:t>
            </w:r>
            <w:proofErr w:type="spellEnd"/>
            <w:r w:rsidRPr="00B20AEE">
              <w:rPr>
                <w:rFonts w:ascii="Times New Roman" w:hAnsi="Times New Roman"/>
                <w:sz w:val="24"/>
                <w:szCs w:val="24"/>
              </w:rPr>
              <w:t xml:space="preserve"> среди обучающихся общеобразовательных организаций «Шиповка юных» (на открытых спортивных сооружениях в рамках «Школьной спортивной лиги» 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11057" w:type="dxa"/>
            <w:gridSpan w:val="5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Акции, конкурсы, иные мероприятия</w:t>
            </w: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Конкурс «Школа безопасности»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Школьные, район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Всероссийская Олимпиада по физической культуре главное управление образования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Всероссийская Олимпиада по ОБЖ главное управление образования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Всероссийская акция «Спорт- альтернатива пагубным привычкам».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День возрождения ГТО (в рамках проведения Всероссийской акции «Мы готовы к ГТО»)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Акция «Всемирный день здоровья»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Проект «Лето в кроссовках»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11057" w:type="dxa"/>
            <w:gridSpan w:val="5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AEE">
              <w:rPr>
                <w:rFonts w:ascii="Times New Roman" w:hAnsi="Times New Roman"/>
                <w:b/>
                <w:sz w:val="24"/>
                <w:szCs w:val="24"/>
              </w:rPr>
              <w:t>Традиционные школьные мероприятия</w:t>
            </w: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Веселые старты «Наш выбор - спорт»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Школьные</w:t>
            </w:r>
          </w:p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3-6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День школы «Как на нашей улочке»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В поход за забытыми играми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6-7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0AEE">
              <w:rPr>
                <w:rFonts w:ascii="Times New Roman" w:hAnsi="Times New Roman"/>
                <w:sz w:val="24"/>
                <w:szCs w:val="24"/>
              </w:rPr>
              <w:t>Добрынюшка</w:t>
            </w:r>
            <w:proofErr w:type="spellEnd"/>
            <w:r w:rsidRPr="00B20A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Праздник песни и строя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AEE" w:rsidRPr="00B20AEE" w:rsidTr="00F57B5D">
        <w:tc>
          <w:tcPr>
            <w:tcW w:w="567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127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EE">
              <w:rPr>
                <w:rFonts w:ascii="Times New Roman" w:hAnsi="Times New Roman"/>
                <w:sz w:val="24"/>
                <w:szCs w:val="24"/>
              </w:rPr>
              <w:t>5-1 классы</w:t>
            </w:r>
          </w:p>
        </w:tc>
        <w:tc>
          <w:tcPr>
            <w:tcW w:w="2126" w:type="dxa"/>
          </w:tcPr>
          <w:p w:rsidR="00B20AEE" w:rsidRPr="00B20AEE" w:rsidRDefault="00B20AEE" w:rsidP="00B20A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AEE" w:rsidRPr="0011453E" w:rsidRDefault="00B20AEE" w:rsidP="009F41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B20AEE" w:rsidRPr="0011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6"/>
    <w:rsid w:val="00010057"/>
    <w:rsid w:val="0011453E"/>
    <w:rsid w:val="001C65D6"/>
    <w:rsid w:val="004F7309"/>
    <w:rsid w:val="006F33C2"/>
    <w:rsid w:val="0085172F"/>
    <w:rsid w:val="008E2559"/>
    <w:rsid w:val="0097193C"/>
    <w:rsid w:val="009F4150"/>
    <w:rsid w:val="00A304AC"/>
    <w:rsid w:val="00A47BD5"/>
    <w:rsid w:val="00B20AEE"/>
    <w:rsid w:val="00E45933"/>
    <w:rsid w:val="00F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500"/>
  <w15:chartTrackingRefBased/>
  <w15:docId w15:val="{85484B9B-888F-4236-AA0C-C5259291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2025-03-24T04:54:00Z</cp:lastPrinted>
  <dcterms:created xsi:type="dcterms:W3CDTF">2022-04-15T02:45:00Z</dcterms:created>
  <dcterms:modified xsi:type="dcterms:W3CDTF">2025-03-24T04:55:00Z</dcterms:modified>
</cp:coreProperties>
</file>